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3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9072"/>
        <w:gridCol w:w="1276"/>
        <w:gridCol w:w="1985"/>
        <w:gridCol w:w="1985"/>
        <w:gridCol w:w="8"/>
      </w:tblGrid>
      <w:tr w:rsidR="00317A54" w:rsidRPr="008D0C49" w14:paraId="50FA9B7A" w14:textId="77777777" w:rsidTr="003B5380">
        <w:trPr>
          <w:trHeight w:val="780"/>
        </w:trPr>
        <w:tc>
          <w:tcPr>
            <w:tcW w:w="15183" w:type="dxa"/>
            <w:gridSpan w:val="6"/>
            <w:shd w:val="clear" w:color="auto" w:fill="auto"/>
            <w:hideMark/>
          </w:tcPr>
          <w:p w14:paraId="513930FA" w14:textId="77777777" w:rsidR="00F2664F" w:rsidRDefault="00317A54" w:rsidP="00F2664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b/>
                <w:bCs/>
                <w:color w:val="000000"/>
                <w:sz w:val="28"/>
                <w:szCs w:val="28"/>
              </w:rPr>
              <w:t>№</w:t>
            </w:r>
            <w:r w:rsidR="00516604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 к Техническому Заданию</w:t>
            </w:r>
            <w:r w:rsidR="00F266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2664F">
              <w:rPr>
                <w:b/>
                <w:bCs/>
                <w:color w:val="000000"/>
                <w:sz w:val="28"/>
                <w:szCs w:val="28"/>
              </w:rPr>
              <w:t xml:space="preserve">№09.2024 КИ/ЦР_АВР </w:t>
            </w:r>
            <w:r w:rsidR="00F2664F">
              <w:rPr>
                <w:b/>
                <w:bCs/>
                <w:color w:val="000000"/>
                <w:sz w:val="28"/>
                <w:szCs w:val="28"/>
              </w:rPr>
              <w:t>н</w:t>
            </w:r>
            <w:r w:rsidRPr="00FA70C8">
              <w:rPr>
                <w:b/>
                <w:bCs/>
                <w:color w:val="000000"/>
                <w:sz w:val="28"/>
                <w:szCs w:val="28"/>
              </w:rPr>
              <w:t xml:space="preserve">а оказание услуг по аварийному реагированию, </w:t>
            </w:r>
            <w:r w:rsidR="00DC6F49">
              <w:rPr>
                <w:b/>
                <w:bCs/>
                <w:color w:val="000000"/>
                <w:sz w:val="28"/>
                <w:szCs w:val="28"/>
              </w:rPr>
              <w:t xml:space="preserve">текущему </w:t>
            </w:r>
            <w:r w:rsidRPr="00FA70C8">
              <w:rPr>
                <w:b/>
                <w:bCs/>
                <w:color w:val="000000"/>
                <w:sz w:val="28"/>
                <w:szCs w:val="28"/>
              </w:rPr>
              <w:t>ремонту кабельной инфраструктуры связи на территори</w:t>
            </w:r>
            <w:r w:rsidR="005A2C50">
              <w:rPr>
                <w:b/>
                <w:bCs/>
                <w:color w:val="000000"/>
                <w:sz w:val="28"/>
                <w:szCs w:val="28"/>
              </w:rPr>
              <w:t xml:space="preserve">ях </w:t>
            </w:r>
            <w:r w:rsidR="00C07855">
              <w:rPr>
                <w:b/>
                <w:bCs/>
                <w:color w:val="000000"/>
                <w:sz w:val="28"/>
                <w:szCs w:val="28"/>
              </w:rPr>
              <w:t>Центрального</w:t>
            </w:r>
            <w:r w:rsidR="005A2C50">
              <w:rPr>
                <w:b/>
                <w:bCs/>
                <w:color w:val="000000"/>
                <w:sz w:val="28"/>
                <w:szCs w:val="28"/>
              </w:rPr>
              <w:t xml:space="preserve"> региона</w:t>
            </w:r>
            <w:r w:rsidR="005A2C50" w:rsidRPr="00FA70C8">
              <w:rPr>
                <w:b/>
                <w:bCs/>
                <w:color w:val="000000"/>
                <w:sz w:val="28"/>
                <w:szCs w:val="28"/>
              </w:rPr>
              <w:t xml:space="preserve"> АО «КТК-Р»</w:t>
            </w:r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</w:p>
          <w:p w14:paraId="30448DA4" w14:textId="39A02F09" w:rsidR="00317A54" w:rsidRPr="008D0C49" w:rsidRDefault="00317A54" w:rsidP="00F2664F">
            <w:pPr>
              <w:rPr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Форма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коммерческого </w:t>
            </w:r>
            <w:r w:rsidRPr="008D0C49">
              <w:rPr>
                <w:b/>
                <w:bCs/>
                <w:color w:val="000000"/>
                <w:sz w:val="28"/>
                <w:szCs w:val="28"/>
              </w:rPr>
              <w:t>предложения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на единичный объем работ</w:t>
            </w:r>
            <w:r w:rsidRPr="008D0C49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317A54" w:rsidRPr="008D0C49" w14:paraId="09C15617" w14:textId="77777777" w:rsidTr="006356EE">
        <w:trPr>
          <w:trHeight w:val="1248"/>
        </w:trPr>
        <w:tc>
          <w:tcPr>
            <w:tcW w:w="857" w:type="dxa"/>
            <w:shd w:val="clear" w:color="000000" w:fill="9BC2E6"/>
            <w:vAlign w:val="center"/>
            <w:hideMark/>
          </w:tcPr>
          <w:p w14:paraId="392B7B6D" w14:textId="77777777" w:rsidR="00317A54" w:rsidRPr="008D0C49" w:rsidRDefault="00317A54" w:rsidP="001609BA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8D0C49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326" w:type="dxa"/>
            <w:gridSpan w:val="5"/>
            <w:shd w:val="clear" w:color="000000" w:fill="9BC2E6"/>
            <w:vAlign w:val="center"/>
            <w:hideMark/>
          </w:tcPr>
          <w:p w14:paraId="542AD1D9" w14:textId="77777777" w:rsidR="00317A54" w:rsidRDefault="00317A54" w:rsidP="00B2138F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Коммерческое п</w:t>
            </w:r>
            <w:r w:rsidRPr="008D0C49">
              <w:rPr>
                <w:b/>
                <w:bCs/>
                <w:sz w:val="24"/>
                <w:szCs w:val="24"/>
              </w:rPr>
              <w:t>редложение</w:t>
            </w:r>
            <w:r>
              <w:rPr>
                <w:b/>
                <w:bCs/>
                <w:sz w:val="24"/>
                <w:szCs w:val="24"/>
              </w:rPr>
              <w:t xml:space="preserve"> фиксированный объем работ (предоставить стоимость годового обслуживания и стоимость за три года обслуживания)</w:t>
            </w:r>
            <w:r w:rsidRPr="008D0C49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317A54" w:rsidRPr="00EA2AF8" w14:paraId="61CF8183" w14:textId="77777777" w:rsidTr="00317A54">
        <w:trPr>
          <w:gridAfter w:val="1"/>
          <w:wAfter w:w="8" w:type="dxa"/>
          <w:trHeight w:val="193"/>
        </w:trPr>
        <w:tc>
          <w:tcPr>
            <w:tcW w:w="857" w:type="dxa"/>
            <w:shd w:val="clear" w:color="auto" w:fill="auto"/>
            <w:hideMark/>
          </w:tcPr>
          <w:p w14:paraId="5910652E" w14:textId="77777777" w:rsidR="00317A54" w:rsidRPr="00EA2AF8" w:rsidRDefault="00317A54" w:rsidP="001609BA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  <w:r w:rsidRPr="00EA2AF8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072" w:type="dxa"/>
            <w:shd w:val="clear" w:color="auto" w:fill="auto"/>
            <w:hideMark/>
          </w:tcPr>
          <w:p w14:paraId="650671B9" w14:textId="77777777" w:rsidR="00317A54" w:rsidRPr="00EA2AF8" w:rsidRDefault="00317A54" w:rsidP="001609BA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  <w:r w:rsidRPr="00EA2AF8">
              <w:rPr>
                <w:b/>
                <w:bCs/>
                <w:sz w:val="24"/>
                <w:szCs w:val="24"/>
              </w:rPr>
              <w:t>Наименование работ:</w:t>
            </w:r>
          </w:p>
        </w:tc>
        <w:tc>
          <w:tcPr>
            <w:tcW w:w="1276" w:type="dxa"/>
            <w:shd w:val="clear" w:color="auto" w:fill="auto"/>
            <w:hideMark/>
          </w:tcPr>
          <w:p w14:paraId="4345A225" w14:textId="77777777" w:rsidR="00317A54" w:rsidRPr="00EA2AF8" w:rsidRDefault="00317A54" w:rsidP="001609BA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  <w:r w:rsidRPr="00EA2AF8">
              <w:rPr>
                <w:b/>
                <w:bCs/>
                <w:sz w:val="24"/>
                <w:szCs w:val="24"/>
              </w:rPr>
              <w:t>Ед. изм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EA2AF8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985" w:type="dxa"/>
          </w:tcPr>
          <w:p w14:paraId="616A3A69" w14:textId="77777777" w:rsidR="00317A54" w:rsidRPr="00EA2AF8" w:rsidRDefault="00317A54" w:rsidP="001609BA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Стоим. за ед. без НДС:</w:t>
            </w:r>
          </w:p>
        </w:tc>
        <w:tc>
          <w:tcPr>
            <w:tcW w:w="1985" w:type="dxa"/>
          </w:tcPr>
          <w:p w14:paraId="434FA73C" w14:textId="77777777" w:rsidR="00317A54" w:rsidRDefault="00317A54" w:rsidP="00317A54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Стоим. за ед. с НДС:</w:t>
            </w:r>
          </w:p>
        </w:tc>
      </w:tr>
      <w:tr w:rsidR="00317A54" w:rsidRPr="00B924EC" w14:paraId="665157FE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70A85AD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5B14180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кабеля ВОЛС, методом задувки в трубку ЗПТ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C2A6DE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C6ABF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AC0823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D803E79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59A9A974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CD69C7C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кабеля ВОЛС, методом затяжки в трубку ЗПТ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03E169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F66F8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120AC5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1DFD7C3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BE9A2FE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D1EB2F4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 xml:space="preserve">Осмотр кабельных эстакад на НПС с подъемом на эстакаду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DC41BD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6C37C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DA3D99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60F8920" w14:textId="77777777" w:rsidTr="00317A54">
        <w:trPr>
          <w:gridAfter w:val="1"/>
          <w:wAfter w:w="8" w:type="dxa"/>
          <w:trHeight w:val="356"/>
        </w:trPr>
        <w:tc>
          <w:tcPr>
            <w:tcW w:w="857" w:type="dxa"/>
            <w:shd w:val="clear" w:color="auto" w:fill="auto"/>
            <w:vAlign w:val="center"/>
            <w:hideMark/>
          </w:tcPr>
          <w:p w14:paraId="6365467A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F4DB314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кабеля ВОЛС по консолям в трубке ЗПТ (с креплением и выполнением маркировки)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DBCA4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ECC31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A0612E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2A72F4D" w14:textId="77777777" w:rsidTr="00317A54">
        <w:trPr>
          <w:gridAfter w:val="1"/>
          <w:wAfter w:w="8" w:type="dxa"/>
          <w:trHeight w:val="420"/>
        </w:trPr>
        <w:tc>
          <w:tcPr>
            <w:tcW w:w="857" w:type="dxa"/>
            <w:shd w:val="clear" w:color="auto" w:fill="auto"/>
            <w:vAlign w:val="center"/>
            <w:hideMark/>
          </w:tcPr>
          <w:p w14:paraId="1D0C515E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C9A343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кабеля ВОЛС по консолям, эстакадам, коллекторам в кабельной канализации (с креплением и выполнением маркировки) с привлечением специализированной техники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D26DE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D0542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C3905F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30C3DDC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2CE4A8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F0E07AB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Демонтаж кабеля ВОЛС из кабельной канализации, коллектора, эстакады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848F0C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4AE5D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15FCB7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915A3A5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37AE0746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A59E711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оптического кросса для 6 волоконных кабелей с проведением измерений на двух длинах волн смонтированного участка в двух направлениях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6023A7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899F0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0A79BE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51B7B95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7E33D4F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57E1ABE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оптического кросса для 8 волоконных кабелей с проведением измерений на двух длинах волн смонтированного участка в двух направлениях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1D4AD2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04CCD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E32921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AF3A034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1A60ED4E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37C8B93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оптического кросса для 12 волоконных кабелей с проведением измерений на двух длинах волн смонтированного участка в двух направлениях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C034FC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1798A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247E39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B2F6A5B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2F55BE2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76C16FD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оптического кросса для 24 волоконных кабелей с проведением измерений на двух длинах волн смонтированного участка в двух направлениях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BAAC5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71996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D171FE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F77DCA4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65102110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6D15454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оптического кросса для 36 волоконных кабелей с проведением измерений на двух длинах волн смонтированного участка в двух направлениях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79CFB7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682C7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37DE2F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C918E46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4458560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BE9D55E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Замена пигтейла в оптическом кроссе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4AB23C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89799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909807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4BF7589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70BECBF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F8622A4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одного волокна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EBE3D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8F948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241E37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E4D3702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00D02FB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E38147A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Разборка/сборка кросса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876562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D2E03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AF1837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59A235C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03442C5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96676B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оптической муфты для 6 волоконных кабелей с проведением измерений на двух длинах волн смонтированного участка в двух направлениях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E584F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2B5FA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500AA8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BBD3263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054B23A4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lastRenderedPageBreak/>
              <w:t>16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EA30C4B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оптической муфты для 8 волоконных кабелей с проведением измерений на двух длинах волн смонтированного участка в двух направлениях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01B583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12F31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604A86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D3D3801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3442D7EF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362A8BF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оптической муфты для 12 волоконных кабелей с проведением измерений на двух длинах волн смонтированного участка в двух направлениях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F04E5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FA978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B94F9B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7D5372D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509A3356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6B05431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оптической муфты для 24 волоконных кабелей с проведением измерений на двух длинах волн смонтированного участка в двух направлениях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59AAF7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4B70D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B35539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72CA684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29B29955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3B11F81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оптической муфты для 36 волоконных кабелей с проведением измерений на двух длинах волн смонтированного участка в двух направлениях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D12789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A94C2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1DBC54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A7B8F26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56FCC861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AA01472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Разборка/сборка оптической муфты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A3D1FC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F8B7E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1B43C5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6BE47CF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12F91D4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8FA3082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кросса телефонного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123B16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5AD0B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40674D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0C0EB3D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5CD5A966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BD0A472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Дооборудование существующего телефонного кросса плинтами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E415C9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89E90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1BD285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72DCC8C" w14:textId="77777777" w:rsidTr="00317A54">
        <w:trPr>
          <w:gridAfter w:val="1"/>
          <w:wAfter w:w="8" w:type="dxa"/>
          <w:trHeight w:val="611"/>
        </w:trPr>
        <w:tc>
          <w:tcPr>
            <w:tcW w:w="857" w:type="dxa"/>
            <w:shd w:val="clear" w:color="auto" w:fill="auto"/>
            <w:vAlign w:val="center"/>
            <w:hideMark/>
          </w:tcPr>
          <w:p w14:paraId="340D835D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575588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медного 25 парного кабеля связи по эстакадам, кабельростам, кабельной канализации (с креплением и выполнением маркировки) с привлечением специализированной техники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1D239C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FEDE4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4A348D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ECD6F5F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630D0766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5E1CD84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Демонтаж медного 25 парного кабеля связи по эстакадам, кабельростам, кабельной канализации с привлечением специализированной техники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96054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55B48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2FBBEA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FE0B55B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A366887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454D4CA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медного 25 парного кабеля связи в грунте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7429B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72282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A7A461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BA5BCD1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A9A3056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83D29A2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соединительной муфты для медного 25 парного кабеля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73163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296C6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7301BC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1E8263F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0496184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A2EB248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Выполнение заземления бронированных кабелях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C7A703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30A63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565152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7BAD773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2100C84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CBCDE53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Измерение сопротивления изоляции на медном 25 парном кабеле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4A9DCB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85F62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542336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85BED63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35E8393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8E88033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Проведение контрольных измерений цепей (пар), на соответствие с электрическими параметрами медного 25 парного кабеля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8AF05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33A60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B74513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0FCD03E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79AEE35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553EACD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Установка щитка заземления КИП-2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F6399D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12492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78DAB9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5DB1B3A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0DCDB531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7ACC40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Коммутация 25-парного кабеля на кроссы или плинты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E95FB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08DBA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3DF3AA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1ABBA97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41B036C5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031EDF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Ремонт и замена рабочего места (4 порта).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832B1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19160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A6FE4D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3A92729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4422178F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AEEA795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Установка информационной розетки СКС (4 порта).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9FE8C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B1F8A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39C064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EB359FC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B501C2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B559A61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кабельного лотка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E103F4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58379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358BF6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5D83F41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018FFFA7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C4F5AC0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проволочного лотка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B592A4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B6CEE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E2D2B0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A631E3F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3FF4B5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3F9772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кабель-канала по стене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5D28B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F0305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D7AC84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A7F1876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678C1C7E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52E042A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кабельростов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62726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CCE87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7FFC6E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6F4C893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68DA40B4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7F1316E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 xml:space="preserve">Прокладка кабеля, патч-корда по установленным конструкциям стойки (шкафа) и лоткам с креплением по всей длине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01FBF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2CE72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3ABF57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26ED252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7BF6A1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55516FF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 xml:space="preserve">Прокладка кабеля UTP в кабель-канале с креплением по всей длине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C60020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3B057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54D52D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41BA938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50878F0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lastRenderedPageBreak/>
              <w:t>40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B87917A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 xml:space="preserve">Прокладка кабеля UTP в лотках по эстакадам с креплением по всей длине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E4F88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1EE24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4DAAC9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BA89FEB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4437A20F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550F5B0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 xml:space="preserve">Прокладка кабеля в металлорукаве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EE2B6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04707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65BD28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F63211F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0F0BE586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670EF90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 xml:space="preserve">Прокладка кабеля в стальной трубе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5A355C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1DC34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ED93F6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B8DF374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8FA8B0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EB3C962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Маркировка кабельной линии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417F8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комплект.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C6507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409805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173073F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0FC1A586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2F7CD3D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металлорукава по установленным конструкциям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789628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964FF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D870FB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A8341C2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4E9C9F7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7F5C68C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гофрированной трубы по установленным конструкциям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ACEBD1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38886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BD58CB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1497359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787E990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BC25EF1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стальной трубы в траншее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C1078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49FCC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372AC5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1BA54A7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9DAE19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D0D49E6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Прокладка сигнальной ленты в готовой траншее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1D8F9E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F8352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C1B633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C5E3761" w14:textId="77777777" w:rsidTr="00317A54">
        <w:trPr>
          <w:gridAfter w:val="1"/>
          <w:wAfter w:w="8" w:type="dxa"/>
          <w:trHeight w:val="630"/>
        </w:trPr>
        <w:tc>
          <w:tcPr>
            <w:tcW w:w="857" w:type="dxa"/>
            <w:shd w:val="clear" w:color="auto" w:fill="auto"/>
            <w:vAlign w:val="center"/>
            <w:hideMark/>
          </w:tcPr>
          <w:p w14:paraId="244E6782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EE59BB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Измерение сопротивления изоляции мегаомметромкабельных и других линий напряжением до 1 кВ c предоставлением отчета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93FC9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линия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4D4A5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929318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E6C27A0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657F3936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CC2B690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Проведение контрольных измерений на соответствие электрическими параметрами кабеля UTP c предоставлением отчета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E2AC5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линия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FB8E3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B8C3F7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C27204E" w14:textId="77777777" w:rsidTr="00317A54">
        <w:trPr>
          <w:gridAfter w:val="1"/>
          <w:wAfter w:w="8" w:type="dxa"/>
          <w:trHeight w:val="765"/>
        </w:trPr>
        <w:tc>
          <w:tcPr>
            <w:tcW w:w="857" w:type="dxa"/>
            <w:shd w:val="clear" w:color="auto" w:fill="auto"/>
            <w:vAlign w:val="center"/>
            <w:hideMark/>
          </w:tcPr>
          <w:p w14:paraId="56390C1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59124C5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Ремонт распределительных щитов питания и замена вышедших из строя автоматов защиты с возможностью испытания вновь устанавливаемых автоматов защиты в электротехнической лаборатории, с предоставлением соответствующих Протоколов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3C7AA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3B01E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DC510E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64F2B7B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540EF97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D856614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комплекта заземления оборудования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AA064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BF92A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A6B029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07A1B09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7643D23D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2E57615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Обустройство заземления внутри телекоммуникационного  шкафа/стойки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EFCA4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30376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5C9241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AB0DF0C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776C073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65D350E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заземления между шиной заземления и шкафом/стойкой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0C9019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4E33A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521546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FC93BDB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E69961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3AFDC2D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шины общего заземления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C9E92C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727E0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55A2EF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937EC69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60A373F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0F63AF0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телекоммуникационного шкафа оборудования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3FD4D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D60DA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6D6CB0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566411C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17577AD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27CE12B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Демонтаж телекоммуникационного шкафа оборудования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BD706B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2A4B8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89FCC1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8ACF65F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6EDCD86E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967DC0A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Ремонт телекоммуникационного шкафа оборудования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712AA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7DF2E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ADD590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FE0FDEE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E74876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77A9197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Ремонт внешнего всепогодного шкафа оборудования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3049A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85CEC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759821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14A39F3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557A6F2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507D16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Замена внешнего всепогодного шкафа оборудования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F98E9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E05B2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9168DC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8A1B791" w14:textId="77777777" w:rsidTr="00317A54">
        <w:trPr>
          <w:gridAfter w:val="1"/>
          <w:wAfter w:w="8" w:type="dxa"/>
          <w:trHeight w:val="343"/>
        </w:trPr>
        <w:tc>
          <w:tcPr>
            <w:tcW w:w="857" w:type="dxa"/>
            <w:shd w:val="clear" w:color="auto" w:fill="auto"/>
            <w:vAlign w:val="center"/>
            <w:hideMark/>
          </w:tcPr>
          <w:p w14:paraId="279E08A1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4BDCACC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Выполнение геодезических работ по привязке кабельных линий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019EAC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нормочас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51632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655E79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B692FAB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F0BDBE4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4FF85BB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Выполнение шурфования кабельных коммуникаций ручным способом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BA30D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куб. 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F0CD7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F07703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1DB81D5" w14:textId="77777777" w:rsidTr="00317A54">
        <w:trPr>
          <w:gridAfter w:val="1"/>
          <w:wAfter w:w="8" w:type="dxa"/>
          <w:trHeight w:val="765"/>
        </w:trPr>
        <w:tc>
          <w:tcPr>
            <w:tcW w:w="857" w:type="dxa"/>
            <w:shd w:val="clear" w:color="auto" w:fill="auto"/>
            <w:vAlign w:val="center"/>
            <w:hideMark/>
          </w:tcPr>
          <w:p w14:paraId="1D56A1B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F86C738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Выполнение земельных работ с привлечением механизированной техники для разработки котлованов под кабельные колодцы и прокладки кабелей (всех категорий грунтов)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956BB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нормочас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52F49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C7D66B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36E51CA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4D10970E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07FC34A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Выполнение земельных работ вручную, по разработке траншеи и котлована для организации ремонтных работ (всех категорий грунтов)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73A12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куб. 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F9787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38FEC7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6156930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7A4488B2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lastRenderedPageBreak/>
              <w:t>64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23D1E75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Работы по прокладке трубки ЗПТ 40/3,5 в земляной траншее с установкой соединительных муфт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C649D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0BA70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91497E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70BFB27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5E714D92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BB9D2E6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 xml:space="preserve">Восстановление проектной глубины залегания кабеля ВОЛС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2DC9AD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куб. 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2E244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9323AF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99F9219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01AEEB9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E90292A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Установка электронного маркера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B88040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0F743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7EAE6A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738FC4E" w14:textId="77777777" w:rsidTr="00317A54">
        <w:trPr>
          <w:gridAfter w:val="1"/>
          <w:wAfter w:w="8" w:type="dxa"/>
          <w:trHeight w:val="359"/>
        </w:trPr>
        <w:tc>
          <w:tcPr>
            <w:tcW w:w="857" w:type="dxa"/>
            <w:shd w:val="clear" w:color="auto" w:fill="auto"/>
            <w:vAlign w:val="center"/>
            <w:hideMark/>
          </w:tcPr>
          <w:p w14:paraId="29B4A57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23CC503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Засыпка кабельной трассы, шурфов и рекультивация ручным способом 3 группа грунтов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05EC47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куб. 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A3711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F36DFE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A04703F" w14:textId="77777777" w:rsidTr="00317A54">
        <w:trPr>
          <w:gridAfter w:val="1"/>
          <w:wAfter w:w="8" w:type="dxa"/>
          <w:trHeight w:val="420"/>
        </w:trPr>
        <w:tc>
          <w:tcPr>
            <w:tcW w:w="857" w:type="dxa"/>
            <w:shd w:val="clear" w:color="auto" w:fill="auto"/>
            <w:vAlign w:val="center"/>
            <w:hideMark/>
          </w:tcPr>
          <w:p w14:paraId="1034368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E1D5627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Засыпка кабельной трассы, шурфов и рекультивация ручным способом 5 группа грунтов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7EDFF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куб. 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632A1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351F3D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273C7EB" w14:textId="77777777" w:rsidTr="00317A54">
        <w:trPr>
          <w:gridAfter w:val="1"/>
          <w:wAfter w:w="8" w:type="dxa"/>
          <w:trHeight w:val="412"/>
        </w:trPr>
        <w:tc>
          <w:tcPr>
            <w:tcW w:w="857" w:type="dxa"/>
            <w:shd w:val="clear" w:color="auto" w:fill="auto"/>
            <w:vAlign w:val="center"/>
            <w:hideMark/>
          </w:tcPr>
          <w:p w14:paraId="2753055E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701B0E1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Привлечение автокрана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6EB776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нормочас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4FEE0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F6B4CF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028078A" w14:textId="77777777" w:rsidTr="00317A54">
        <w:trPr>
          <w:gridAfter w:val="1"/>
          <w:wAfter w:w="8" w:type="dxa"/>
          <w:trHeight w:val="418"/>
        </w:trPr>
        <w:tc>
          <w:tcPr>
            <w:tcW w:w="857" w:type="dxa"/>
            <w:shd w:val="clear" w:color="auto" w:fill="auto"/>
            <w:vAlign w:val="center"/>
            <w:hideMark/>
          </w:tcPr>
          <w:p w14:paraId="2EC93A5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8D00FBE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Привлечение АГП</w:t>
            </w:r>
            <w:r>
              <w:rPr>
                <w:rFonts w:ascii="Calibri" w:hAnsi="Calibri" w:cs="Calibri"/>
                <w:color w:val="000000"/>
              </w:rPr>
              <w:t xml:space="preserve"> (</w:t>
            </w:r>
            <w:r w:rsidRPr="00B924EC">
              <w:rPr>
                <w:rFonts w:ascii="Calibri" w:hAnsi="Calibri" w:cs="Calibri"/>
                <w:color w:val="000000"/>
              </w:rPr>
              <w:t>АвтоГидроПодъемник</w:t>
            </w:r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F8F1B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нормочас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5D154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3070A6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99A4BA5" w14:textId="77777777" w:rsidTr="00317A54">
        <w:trPr>
          <w:gridAfter w:val="1"/>
          <w:wAfter w:w="8" w:type="dxa"/>
          <w:trHeight w:val="551"/>
        </w:trPr>
        <w:tc>
          <w:tcPr>
            <w:tcW w:w="857" w:type="dxa"/>
            <w:shd w:val="clear" w:color="auto" w:fill="auto"/>
            <w:vAlign w:val="center"/>
            <w:hideMark/>
          </w:tcPr>
          <w:p w14:paraId="6AB5E9F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FDE52DE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Выполнение работ по паспортизации оптического кабеля связи, ODF, элементарного кабельного участка, включая, но не ограничиваясь составлением электрического  и оптического паспорта трассы согласно РД 45.156-2000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F1E052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B9C38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A8FCC3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DDD68DF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F54E7D6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74ECFFD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 xml:space="preserve">Ремонт КИП (для вывода заземления бронированного кабеля) на трассе ВОЛС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58DEF2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1DA27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8EF42A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37A2469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420D092E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925FF35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Изготовление информационных табличек об охранной зоне ВОЛС Компании (исполнение таблички: устойчивость к УФ лучам, стойкость к коррозии)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1BC516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8B71E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09E499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16EAFDB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0FD3AD7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6B28D3D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Изготовление информационно-указательных знаков для информационных табличек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AE1434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DF377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45F91F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325CE0D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7E5D2E36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7C2BCA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Замена и установка информационных знаков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CC80B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73378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326660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E610683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C5E8D95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26A6432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Замена и установка табличек об охранной зоне ВОЛС Компании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92AE8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3F2FA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71366F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9225B17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7B43BD0F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0B8D0BF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</w:rPr>
            </w:pPr>
            <w:r w:rsidRPr="00B924EC">
              <w:rPr>
                <w:rFonts w:ascii="Calibri" w:hAnsi="Calibri" w:cs="Calibri"/>
              </w:rPr>
              <w:t>Ремонт кабельных эстакад, кабельной канализации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D2D299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</w:rPr>
            </w:pPr>
            <w:r w:rsidRPr="00B924EC">
              <w:rPr>
                <w:rFonts w:ascii="Calibri" w:hAnsi="Calibri" w:cs="Calibri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A18FF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91C2E1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CB66BE8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460D56B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8C3E69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Демонтаж/монтаж перфорированного кабельного лотка на эстакаде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E723FB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02476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27A666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850888A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D5686DD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B808F1F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Демонтаж/монтаж консоли лотка на эстакаде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DFF730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EB9F9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9554BF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2841113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493045B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71AD1F4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Демонтаж/монтаж консоли в кабельной канализации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F54EA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D6AA9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95C3C5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578F9DA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7F8FF1B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0392EA8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Ремонт кабельных колодцев связи (очистка и откачка воды, ремонт консолей, установка люков, покраска, наращивание горловин, гидроизоляция)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CBFC4F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F3FAB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1E6272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AB7A2CD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D16159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347CD5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колодца универсального железобетонного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49DBAB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10707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BB786B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CB5DC33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61ED4C2A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78FE237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Ремонт ЗПТ с его заменой по эстакадам с установкой соединительных муфт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E6349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7C722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03502B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F63E5CD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67CD99CB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591F7F5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Монтаж защитного футляра для ЗПТ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BE24B7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760FC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348800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7EE44D81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673ED3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85F7D98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Замена и ремонт УПМК на эстакадах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61EF4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26814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A3ADAA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A98AF05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77E3737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018FB71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Установка УПМК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972FC5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464FE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372EA7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7E4DF0E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E7F0E9D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B604E91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Формирование запаса ВОК на УПМК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8B2C6A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7AB99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82E00E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387E251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424DE6CA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19BB0E5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Формирование запаса ВОК в кабельном колодце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DE0F0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F3E84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1227FA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B2F1BEC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7F01FD30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lastRenderedPageBreak/>
              <w:t>89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A5B0A62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Замена и ремонт кабельных вводов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AA137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B9891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CCDB89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F22749D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494F06DF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7C7868E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Установка кабельных вводов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C81E4D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35755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3E40F0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5068A89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07E06D6D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7D29F87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Установка навесных шкафов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63EC8F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B0C48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56F972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865A858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56FD7BAA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57E170D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Установка КОТ-2 с организацией песчаной подушки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4735F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ED782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82757F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FA9EB29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5EF8121B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DDB835A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Выполнение работ методом ГНБ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4B02F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BD8D87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BEB5F0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94BFE57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4AF464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3280F72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Согласование ГНБ с владельцами коммуникаций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2E579B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7AE0C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D0F26B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4BDE737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4368FF4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E1574E6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Проектные работы ГНБ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83260F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BDB8A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C625E0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38DD430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645C1D7E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CE455EC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 xml:space="preserve">Подготовка исполнительной документации, приемо-сдаточной документации ГНБ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C10ED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62E1E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F80998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60966AD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312059D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56E1926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Изыскания на месте проведения работ ГНБ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BC79AB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8795D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38BD22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0D8D66D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41B4CC4C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00E4418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Обследование водных переходов (шурфление кабеля футляра кабеля ВОЛС, проверка проходимости футляра с помощью УЗК)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57274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8BCC5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0E2A891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637034B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69A6C7A2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3E45849B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Определение планового и высотного положения трассы коммуникаций на местности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BFCFBF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59E09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A08948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CB0ADBD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27861E94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F4FCE6F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Определение глубины залегания коммуникаций на кабельной трассе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3AF5AC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93A780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31CA34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8A28720" w14:textId="77777777" w:rsidTr="00317A54">
        <w:trPr>
          <w:gridAfter w:val="1"/>
          <w:wAfter w:w="8" w:type="dxa"/>
          <w:trHeight w:val="510"/>
        </w:trPr>
        <w:tc>
          <w:tcPr>
            <w:tcW w:w="857" w:type="dxa"/>
            <w:shd w:val="clear" w:color="auto" w:fill="auto"/>
            <w:vAlign w:val="center"/>
            <w:hideMark/>
          </w:tcPr>
          <w:p w14:paraId="0106086D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F7DEC20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Определение глубины залегания коммуникаций на водных переходах (определение глубины залегания начала и конца футляра на водных переходах)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CD8801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B79A7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6ADE7C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DF7032F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E26C6CB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70A5305C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Транспортные расходы, легковой транспорт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3D38B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км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B6026D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887D4A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41761819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7841F21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4F182A0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Транспортные расходы, грузовой транспорт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2CEA0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км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19CC7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46C6534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2A266A16" w14:textId="77777777" w:rsidTr="00317A54">
        <w:trPr>
          <w:gridAfter w:val="1"/>
          <w:wAfter w:w="8" w:type="dxa"/>
          <w:trHeight w:val="369"/>
        </w:trPr>
        <w:tc>
          <w:tcPr>
            <w:tcW w:w="857" w:type="dxa"/>
            <w:shd w:val="clear" w:color="auto" w:fill="auto"/>
            <w:vAlign w:val="center"/>
            <w:hideMark/>
          </w:tcPr>
          <w:p w14:paraId="6A87453B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277D394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Командировочные расходы, проживание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FCCB3B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чел/день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0D509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3D915CF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30157BB5" w14:textId="77777777" w:rsidTr="00317A54">
        <w:trPr>
          <w:gridAfter w:val="1"/>
          <w:wAfter w:w="8" w:type="dxa"/>
          <w:trHeight w:val="547"/>
        </w:trPr>
        <w:tc>
          <w:tcPr>
            <w:tcW w:w="857" w:type="dxa"/>
            <w:shd w:val="clear" w:color="auto" w:fill="auto"/>
            <w:vAlign w:val="center"/>
            <w:hideMark/>
          </w:tcPr>
          <w:p w14:paraId="1EC09733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5D7544C2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Рефлектометрические измерения оптических волокон с измерением километрического затухания OTDR, обратных оптических потерь ORL, отражения на оптических стыках;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6DBC06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705DBE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5CC942D3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515FE98C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4337AD8A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A09585B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Измерение хроматической дисперсии;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8F7100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EEF3F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3A11A12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84F7043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678F8948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08927ECE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Измерение поляризационной модовой дисперсии;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7174AAC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989E45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20FCAB9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0A20954B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3A927ADB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07FE619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Двухстороннее измерение Бриллюэновским рефлектометром.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5AB0BF2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F62BF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18016F89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68EDAAEA" w14:textId="77777777" w:rsidTr="00317A54">
        <w:trPr>
          <w:gridAfter w:val="1"/>
          <w:wAfter w:w="8" w:type="dxa"/>
          <w:trHeight w:val="300"/>
        </w:trPr>
        <w:tc>
          <w:tcPr>
            <w:tcW w:w="857" w:type="dxa"/>
            <w:shd w:val="clear" w:color="auto" w:fill="auto"/>
            <w:vAlign w:val="center"/>
            <w:hideMark/>
          </w:tcPr>
          <w:p w14:paraId="1F0C0C67" w14:textId="77777777" w:rsidR="00317A54" w:rsidRPr="00B924EC" w:rsidRDefault="00317A54" w:rsidP="00B924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2C44A110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Ремонт телекоммуникационного шкафа оборудования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E3ADE4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92DDD1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69547A8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17A54" w:rsidRPr="00B924EC" w14:paraId="1D3E8BEF" w14:textId="77777777" w:rsidTr="00317A54">
        <w:trPr>
          <w:gridAfter w:val="1"/>
          <w:wAfter w:w="8" w:type="dxa"/>
          <w:trHeight w:val="292"/>
        </w:trPr>
        <w:tc>
          <w:tcPr>
            <w:tcW w:w="857" w:type="dxa"/>
            <w:shd w:val="clear" w:color="auto" w:fill="auto"/>
            <w:vAlign w:val="center"/>
            <w:hideMark/>
          </w:tcPr>
          <w:p w14:paraId="17DF3D54" w14:textId="59B67852" w:rsidR="00317A54" w:rsidRPr="00B924EC" w:rsidRDefault="00317A54" w:rsidP="005A2C50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1</w:t>
            </w:r>
            <w:r w:rsidR="005A2C50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6A408A84" w14:textId="77777777" w:rsidR="00317A54" w:rsidRPr="00B924EC" w:rsidRDefault="00317A54" w:rsidP="008652CB">
            <w:pPr>
              <w:widowControl/>
              <w:autoSpaceDE/>
              <w:autoSpaceDN/>
              <w:jc w:val="left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Очистка узлов креплений ОК, шкафов связи от посторонних предметов, гнезд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90EE356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  <w:r w:rsidRPr="00B924EC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343DF8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14:paraId="7E3A4A3A" w14:textId="77777777" w:rsidR="00317A54" w:rsidRPr="00B924EC" w:rsidRDefault="00317A54" w:rsidP="008652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7203CCAC" w14:textId="77777777" w:rsidR="007B35DC" w:rsidRDefault="007B35DC"/>
    <w:sectPr w:rsidR="007B35DC" w:rsidSect="00FA70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A0D91" w14:textId="77777777" w:rsidR="00050783" w:rsidRDefault="00050783" w:rsidP="00FA70C8">
      <w:r>
        <w:separator/>
      </w:r>
    </w:p>
  </w:endnote>
  <w:endnote w:type="continuationSeparator" w:id="0">
    <w:p w14:paraId="5D1177EE" w14:textId="77777777" w:rsidR="00050783" w:rsidRDefault="00050783" w:rsidP="00FA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A3DA2" w14:textId="77777777" w:rsidR="00050783" w:rsidRDefault="00050783" w:rsidP="00FA70C8">
      <w:r>
        <w:separator/>
      </w:r>
    </w:p>
  </w:footnote>
  <w:footnote w:type="continuationSeparator" w:id="0">
    <w:p w14:paraId="78C42275" w14:textId="77777777" w:rsidR="00050783" w:rsidRDefault="00050783" w:rsidP="00FA7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039B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964113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074499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58055D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263C6B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E2744A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DF578E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C0619A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8E517D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BA58ED"/>
    <w:multiLevelType w:val="multilevel"/>
    <w:tmpl w:val="8D0230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 w15:restartNumberingAfterBreak="0">
    <w:nsid w:val="26DB54F5"/>
    <w:multiLevelType w:val="hybridMultilevel"/>
    <w:tmpl w:val="FFC2566A"/>
    <w:lvl w:ilvl="0" w:tplc="634028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D2407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0E0E64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66351D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2D14A6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7B4634"/>
    <w:multiLevelType w:val="hybridMultilevel"/>
    <w:tmpl w:val="D8EEA2D6"/>
    <w:lvl w:ilvl="0" w:tplc="634028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83249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4F66E67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69F3E2A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8B16B1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62B121B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1C2F20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8703269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A3F147B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1C5CCA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322607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F147979"/>
    <w:multiLevelType w:val="multilevel"/>
    <w:tmpl w:val="5F8257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 w15:restartNumberingAfterBreak="0">
    <w:nsid w:val="51865930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45E6ECD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8FF7B8F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B290B19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9D08F0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2B200DE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7672C9A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535A2E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24D4C0F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7232B3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7F41A40"/>
    <w:multiLevelType w:val="multilevel"/>
    <w:tmpl w:val="E2C2C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84B1BDF"/>
    <w:multiLevelType w:val="hybridMultilevel"/>
    <w:tmpl w:val="78A25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25"/>
  </w:num>
  <w:num w:numId="4">
    <w:abstractNumId w:val="32"/>
  </w:num>
  <w:num w:numId="5">
    <w:abstractNumId w:val="4"/>
  </w:num>
  <w:num w:numId="6">
    <w:abstractNumId w:val="18"/>
  </w:num>
  <w:num w:numId="7">
    <w:abstractNumId w:val="33"/>
  </w:num>
  <w:num w:numId="8">
    <w:abstractNumId w:val="13"/>
  </w:num>
  <w:num w:numId="9">
    <w:abstractNumId w:val="22"/>
  </w:num>
  <w:num w:numId="10">
    <w:abstractNumId w:val="23"/>
  </w:num>
  <w:num w:numId="11">
    <w:abstractNumId w:val="17"/>
  </w:num>
  <w:num w:numId="12">
    <w:abstractNumId w:val="7"/>
  </w:num>
  <w:num w:numId="13">
    <w:abstractNumId w:val="2"/>
  </w:num>
  <w:num w:numId="14">
    <w:abstractNumId w:val="27"/>
  </w:num>
  <w:num w:numId="15">
    <w:abstractNumId w:val="16"/>
  </w:num>
  <w:num w:numId="16">
    <w:abstractNumId w:val="20"/>
  </w:num>
  <w:num w:numId="17">
    <w:abstractNumId w:val="36"/>
  </w:num>
  <w:num w:numId="18">
    <w:abstractNumId w:val="0"/>
  </w:num>
  <w:num w:numId="19">
    <w:abstractNumId w:val="3"/>
  </w:num>
  <w:num w:numId="20">
    <w:abstractNumId w:val="8"/>
  </w:num>
  <w:num w:numId="21">
    <w:abstractNumId w:val="6"/>
  </w:num>
  <w:num w:numId="22">
    <w:abstractNumId w:val="31"/>
  </w:num>
  <w:num w:numId="23">
    <w:abstractNumId w:val="30"/>
  </w:num>
  <w:num w:numId="24">
    <w:abstractNumId w:val="1"/>
  </w:num>
  <w:num w:numId="25">
    <w:abstractNumId w:val="12"/>
  </w:num>
  <w:num w:numId="26">
    <w:abstractNumId w:val="29"/>
  </w:num>
  <w:num w:numId="27">
    <w:abstractNumId w:val="5"/>
  </w:num>
  <w:num w:numId="28">
    <w:abstractNumId w:val="14"/>
  </w:num>
  <w:num w:numId="29">
    <w:abstractNumId w:val="37"/>
  </w:num>
  <w:num w:numId="30">
    <w:abstractNumId w:val="28"/>
  </w:num>
  <w:num w:numId="31">
    <w:abstractNumId w:val="34"/>
  </w:num>
  <w:num w:numId="32">
    <w:abstractNumId w:val="19"/>
  </w:num>
  <w:num w:numId="33">
    <w:abstractNumId w:val="21"/>
  </w:num>
  <w:num w:numId="34">
    <w:abstractNumId w:val="35"/>
  </w:num>
  <w:num w:numId="35">
    <w:abstractNumId w:val="24"/>
  </w:num>
  <w:num w:numId="36">
    <w:abstractNumId w:val="11"/>
  </w:num>
  <w:num w:numId="37">
    <w:abstractNumId w:val="26"/>
  </w:num>
  <w:num w:numId="38">
    <w:abstractNumId w:val="9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0C8"/>
    <w:rsid w:val="00031E0E"/>
    <w:rsid w:val="00050783"/>
    <w:rsid w:val="00085DC3"/>
    <w:rsid w:val="001609BA"/>
    <w:rsid w:val="001B0B8A"/>
    <w:rsid w:val="002B7E5E"/>
    <w:rsid w:val="00317A54"/>
    <w:rsid w:val="00362072"/>
    <w:rsid w:val="00391655"/>
    <w:rsid w:val="003C6ACD"/>
    <w:rsid w:val="003D0EAA"/>
    <w:rsid w:val="003F4853"/>
    <w:rsid w:val="00457FF5"/>
    <w:rsid w:val="004935E1"/>
    <w:rsid w:val="004F4D45"/>
    <w:rsid w:val="00516604"/>
    <w:rsid w:val="00553988"/>
    <w:rsid w:val="00555EEE"/>
    <w:rsid w:val="00562676"/>
    <w:rsid w:val="00594DA4"/>
    <w:rsid w:val="005A2C50"/>
    <w:rsid w:val="005F0893"/>
    <w:rsid w:val="006465E0"/>
    <w:rsid w:val="007B35DC"/>
    <w:rsid w:val="007C2741"/>
    <w:rsid w:val="007E1B31"/>
    <w:rsid w:val="0086271C"/>
    <w:rsid w:val="008652CB"/>
    <w:rsid w:val="008C11A9"/>
    <w:rsid w:val="00964111"/>
    <w:rsid w:val="00987322"/>
    <w:rsid w:val="00A53630"/>
    <w:rsid w:val="00A6412A"/>
    <w:rsid w:val="00A8788A"/>
    <w:rsid w:val="00B2138F"/>
    <w:rsid w:val="00B50555"/>
    <w:rsid w:val="00B521CF"/>
    <w:rsid w:val="00B72EBF"/>
    <w:rsid w:val="00B924EC"/>
    <w:rsid w:val="00BB358A"/>
    <w:rsid w:val="00BF748B"/>
    <w:rsid w:val="00C07855"/>
    <w:rsid w:val="00C95DDE"/>
    <w:rsid w:val="00D218C5"/>
    <w:rsid w:val="00D45390"/>
    <w:rsid w:val="00D7357A"/>
    <w:rsid w:val="00DC5209"/>
    <w:rsid w:val="00DC6F49"/>
    <w:rsid w:val="00DD1490"/>
    <w:rsid w:val="00F2664F"/>
    <w:rsid w:val="00FA70C8"/>
    <w:rsid w:val="00FD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38DFB"/>
  <w15:chartTrackingRefBased/>
  <w15:docId w15:val="{874B29B4-9E79-4613-B5CE-21AE4C28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0C8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0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70C8"/>
  </w:style>
  <w:style w:type="paragraph" w:styleId="a5">
    <w:name w:val="footer"/>
    <w:basedOn w:val="a"/>
    <w:link w:val="a6"/>
    <w:uiPriority w:val="99"/>
    <w:unhideWhenUsed/>
    <w:rsid w:val="00FA70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70C8"/>
  </w:style>
  <w:style w:type="paragraph" w:styleId="a7">
    <w:name w:val="No Spacing"/>
    <w:uiPriority w:val="1"/>
    <w:qFormat/>
    <w:rsid w:val="00FA70C8"/>
    <w:pPr>
      <w:spacing w:after="0" w:line="240" w:lineRule="auto"/>
    </w:pPr>
    <w:rPr>
      <w:rFonts w:ascii="Verdana" w:hAnsi="Verdana"/>
      <w:lang w:bidi="he-IL"/>
    </w:rPr>
  </w:style>
  <w:style w:type="paragraph" w:styleId="a8">
    <w:name w:val="List Paragraph"/>
    <w:basedOn w:val="a"/>
    <w:uiPriority w:val="34"/>
    <w:qFormat/>
    <w:rsid w:val="002B7E5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B924EC"/>
  </w:style>
  <w:style w:type="character" w:styleId="a9">
    <w:name w:val="Hyperlink"/>
    <w:basedOn w:val="a0"/>
    <w:uiPriority w:val="99"/>
    <w:semiHidden/>
    <w:unhideWhenUsed/>
    <w:rsid w:val="00B924EC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B924EC"/>
    <w:rPr>
      <w:color w:val="954F72"/>
      <w:u w:val="single"/>
    </w:rPr>
  </w:style>
  <w:style w:type="paragraph" w:customStyle="1" w:styleId="msonormal0">
    <w:name w:val="msonormal"/>
    <w:basedOn w:val="a"/>
    <w:rsid w:val="00B924EC"/>
    <w:pPr>
      <w:widowControl/>
      <w:autoSpaceDE/>
      <w:autoSpaceDN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font5">
    <w:name w:val="font5"/>
    <w:basedOn w:val="a"/>
    <w:rsid w:val="00B924EC"/>
    <w:pPr>
      <w:widowControl/>
      <w:autoSpaceDE/>
      <w:autoSpaceDN/>
      <w:spacing w:before="100" w:beforeAutospacing="1" w:after="100" w:afterAutospacing="1"/>
      <w:jc w:val="left"/>
    </w:pPr>
    <w:rPr>
      <w:rFonts w:ascii="Calibri" w:hAnsi="Calibri" w:cs="Calibri"/>
      <w:color w:val="000000"/>
    </w:rPr>
  </w:style>
  <w:style w:type="paragraph" w:customStyle="1" w:styleId="font6">
    <w:name w:val="font6"/>
    <w:basedOn w:val="a"/>
    <w:rsid w:val="00B924EC"/>
    <w:pPr>
      <w:widowControl/>
      <w:autoSpaceDE/>
      <w:autoSpaceDN/>
      <w:spacing w:before="100" w:beforeAutospacing="1" w:after="100" w:afterAutospacing="1"/>
      <w:jc w:val="left"/>
    </w:pPr>
    <w:rPr>
      <w:rFonts w:ascii="Calibri" w:hAnsi="Calibri" w:cs="Calibri"/>
      <w:color w:val="000000"/>
    </w:rPr>
  </w:style>
  <w:style w:type="paragraph" w:customStyle="1" w:styleId="xl65">
    <w:name w:val="xl65"/>
    <w:basedOn w:val="a"/>
    <w:rsid w:val="00B924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924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left"/>
    </w:pPr>
  </w:style>
  <w:style w:type="paragraph" w:customStyle="1" w:styleId="xl67">
    <w:name w:val="xl67"/>
    <w:basedOn w:val="a"/>
    <w:rsid w:val="00B924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left"/>
      <w:textAlignment w:val="center"/>
    </w:pPr>
    <w:rPr>
      <w:color w:val="000000"/>
    </w:rPr>
  </w:style>
  <w:style w:type="paragraph" w:customStyle="1" w:styleId="xl68">
    <w:name w:val="xl68"/>
    <w:basedOn w:val="a"/>
    <w:rsid w:val="00B924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924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left"/>
      <w:textAlignment w:val="center"/>
    </w:pPr>
  </w:style>
  <w:style w:type="paragraph" w:customStyle="1" w:styleId="xl70">
    <w:name w:val="xl70"/>
    <w:basedOn w:val="a"/>
    <w:rsid w:val="00B924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E37C3408163894DB33CC9EFF33AEA9A" ma:contentTypeVersion="2" ma:contentTypeDescription="Создание документа." ma:contentTypeScope="" ma:versionID="2dce6d93adc4cbdbec97d9440d233925">
  <xsd:schema xmlns:xsd="http://www.w3.org/2001/XMLSchema" xmlns:xs="http://www.w3.org/2001/XMLSchema" xmlns:p="http://schemas.microsoft.com/office/2006/metadata/properties" xmlns:ns2="http://schemas.microsoft.com/sharepoint/v4" xmlns:ns3="b6e4eadd-2717-44cc-81ea-de0e9bbde751" targetNamespace="http://schemas.microsoft.com/office/2006/metadata/properties" ma:root="true" ma:fieldsID="79452a9f1cbd32f38e3f27bcf7aa5c5f" ns2:_="" ns3:_="">
    <xsd:import namespace="http://schemas.microsoft.com/sharepoint/v4"/>
    <xsd:import namespace="b6e4eadd-2717-44cc-81ea-de0e9bbde751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eadd-2717-44cc-81ea-de0e9bbde7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8E611C-A551-47C3-B67F-0BC89EE2808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D1C5BF-1176-46F7-8612-419649F68F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78DACE-BA58-4C43-90EE-FFCBCB598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6e4eadd-2717-44cc-81ea-de0e9bbde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1389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svet0804</dc:creator>
  <cp:keywords/>
  <dc:description/>
  <cp:lastModifiedBy>kost0625</cp:lastModifiedBy>
  <cp:revision>7</cp:revision>
  <dcterms:created xsi:type="dcterms:W3CDTF">2024-09-02T11:11:00Z</dcterms:created>
  <dcterms:modified xsi:type="dcterms:W3CDTF">2024-09-27T14:29:00Z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0x0101004E37C3408163894DB33CC9EFF33AEA9A</vt:lpwstr>
  </property>
</Properties>
</file>